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D2" w:rsidRPr="00CC55D2" w:rsidRDefault="00CC55D2" w:rsidP="00CC55D2">
      <w:pPr>
        <w:spacing w:after="0" w:line="240" w:lineRule="auto"/>
        <w:jc w:val="center"/>
        <w:outlineLvl w:val="0"/>
        <w:rPr>
          <w:rFonts w:ascii="Times New Roman" w:eastAsia="Times New Roman" w:hAnsi="Times New Roman" w:cs="Times New Roman"/>
          <w:b/>
          <w:bCs/>
          <w:kern w:val="36"/>
          <w:sz w:val="40"/>
          <w:szCs w:val="40"/>
        </w:rPr>
      </w:pPr>
      <w:bookmarkStart w:id="0" w:name="_GoBack"/>
      <w:bookmarkEnd w:id="0"/>
      <w:r w:rsidRPr="00CC55D2">
        <w:rPr>
          <w:rFonts w:ascii="Times New Roman" w:eastAsia="Times New Roman" w:hAnsi="Times New Roman" w:cs="Times New Roman"/>
          <w:b/>
          <w:bCs/>
          <w:kern w:val="36"/>
          <w:sz w:val="40"/>
          <w:szCs w:val="40"/>
        </w:rPr>
        <w:t>Montgomery County</w:t>
      </w:r>
    </w:p>
    <w:p w:rsidR="00CC55D2" w:rsidRPr="00CC55D2" w:rsidRDefault="00CC55D2" w:rsidP="00CC55D2">
      <w:pPr>
        <w:spacing w:after="0" w:line="240" w:lineRule="auto"/>
        <w:jc w:val="center"/>
        <w:outlineLvl w:val="0"/>
        <w:rPr>
          <w:rFonts w:ascii="Times New Roman" w:eastAsia="Times New Roman" w:hAnsi="Times New Roman" w:cs="Times New Roman"/>
          <w:b/>
          <w:bCs/>
          <w:kern w:val="36"/>
          <w:sz w:val="40"/>
          <w:szCs w:val="40"/>
        </w:rPr>
      </w:pPr>
      <w:r w:rsidRPr="00CC55D2">
        <w:rPr>
          <w:rFonts w:ascii="Times New Roman" w:eastAsia="Times New Roman" w:hAnsi="Times New Roman" w:cs="Times New Roman"/>
          <w:b/>
          <w:bCs/>
          <w:kern w:val="36"/>
          <w:sz w:val="40"/>
          <w:szCs w:val="40"/>
        </w:rPr>
        <w:t>Department of History &amp; Archives</w:t>
      </w:r>
    </w:p>
    <w:p w:rsidR="00CC55D2" w:rsidRPr="00CC55D2" w:rsidRDefault="00CC55D2" w:rsidP="00CC55D2">
      <w:pPr>
        <w:spacing w:after="0" w:line="240" w:lineRule="auto"/>
        <w:jc w:val="center"/>
        <w:outlineLvl w:val="0"/>
        <w:rPr>
          <w:rFonts w:ascii="Times New Roman" w:eastAsia="Times New Roman" w:hAnsi="Times New Roman" w:cs="Times New Roman"/>
          <w:b/>
          <w:bCs/>
          <w:i/>
          <w:kern w:val="36"/>
          <w:sz w:val="48"/>
          <w:szCs w:val="48"/>
        </w:rPr>
      </w:pPr>
      <w:r w:rsidRPr="00CC55D2">
        <w:rPr>
          <w:rFonts w:ascii="Times New Roman" w:eastAsia="Times New Roman" w:hAnsi="Times New Roman" w:cs="Times New Roman"/>
          <w:b/>
          <w:bCs/>
          <w:i/>
          <w:kern w:val="36"/>
          <w:sz w:val="48"/>
          <w:szCs w:val="48"/>
        </w:rPr>
        <w:t>Fee Schedule for Copies of Records</w:t>
      </w:r>
    </w:p>
    <w:p w:rsidR="00CC55D2" w:rsidRDefault="00CC55D2" w:rsidP="00CC55D2">
      <w:pPr>
        <w:spacing w:after="0" w:line="240" w:lineRule="auto"/>
        <w:jc w:val="center"/>
        <w:outlineLvl w:val="1"/>
        <w:rPr>
          <w:rFonts w:ascii="Times New Roman" w:eastAsia="Times New Roman" w:hAnsi="Times New Roman" w:cs="Times New Roman"/>
          <w:b/>
          <w:bCs/>
          <w:sz w:val="30"/>
          <w:szCs w:val="30"/>
        </w:rPr>
      </w:pPr>
      <w:r w:rsidRPr="00CC55D2">
        <w:rPr>
          <w:rFonts w:ascii="Times New Roman" w:eastAsia="Times New Roman" w:hAnsi="Times New Roman" w:cs="Times New Roman"/>
          <w:b/>
          <w:bCs/>
          <w:sz w:val="30"/>
          <w:szCs w:val="30"/>
        </w:rPr>
        <w:t>Effective January 1, 2018</w:t>
      </w:r>
    </w:p>
    <w:p w:rsidR="00CC55D2" w:rsidRPr="00CC55D2" w:rsidRDefault="00CC55D2" w:rsidP="00CC55D2">
      <w:pPr>
        <w:spacing w:after="0" w:line="240" w:lineRule="auto"/>
        <w:jc w:val="center"/>
        <w:outlineLvl w:val="1"/>
        <w:rPr>
          <w:rFonts w:ascii="Times New Roman" w:eastAsia="Times New Roman" w:hAnsi="Times New Roman" w:cs="Times New Roman"/>
          <w:b/>
          <w:bCs/>
          <w:sz w:val="30"/>
          <w:szCs w:val="30"/>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19"/>
        <w:gridCol w:w="3379"/>
        <w:gridCol w:w="2277"/>
      </w:tblGrid>
      <w:tr w:rsidR="00CC55D2" w:rsidRPr="00CC55D2" w:rsidTr="00455E46">
        <w:trPr>
          <w:tblCellSpacing w:w="15" w:type="dxa"/>
          <w:jc w:val="center"/>
        </w:trPr>
        <w:tc>
          <w:tcPr>
            <w:tcW w:w="0" w:type="auto"/>
            <w:vAlign w:val="center"/>
            <w:hideMark/>
          </w:tcPr>
          <w:p w:rsidR="00CC55D2" w:rsidRPr="00CC55D2" w:rsidRDefault="00CC55D2" w:rsidP="00CC55D2">
            <w:pPr>
              <w:spacing w:after="60" w:line="240" w:lineRule="auto"/>
              <w:jc w:val="center"/>
              <w:rPr>
                <w:rFonts w:ascii="Times New Roman" w:eastAsia="Times New Roman" w:hAnsi="Times New Roman" w:cs="Times New Roman"/>
                <w:b/>
                <w:bCs/>
                <w:szCs w:val="24"/>
                <w:u w:val="single"/>
              </w:rPr>
            </w:pPr>
            <w:r w:rsidRPr="00CC55D2">
              <w:rPr>
                <w:rFonts w:ascii="Times New Roman" w:eastAsia="Times New Roman" w:hAnsi="Times New Roman" w:cs="Times New Roman"/>
                <w:b/>
                <w:bCs/>
                <w:szCs w:val="24"/>
                <w:u w:val="single"/>
              </w:rPr>
              <w:t xml:space="preserve">Copy Medium and Format </w:t>
            </w:r>
          </w:p>
        </w:tc>
        <w:tc>
          <w:tcPr>
            <w:tcW w:w="0" w:type="auto"/>
            <w:vAlign w:val="center"/>
            <w:hideMark/>
          </w:tcPr>
          <w:p w:rsidR="00CC55D2" w:rsidRPr="00CC55D2" w:rsidRDefault="00CC55D2" w:rsidP="00CC55D2">
            <w:pPr>
              <w:spacing w:after="60" w:line="240" w:lineRule="auto"/>
              <w:jc w:val="center"/>
              <w:rPr>
                <w:rFonts w:ascii="Times New Roman" w:eastAsia="Times New Roman" w:hAnsi="Times New Roman" w:cs="Times New Roman"/>
                <w:b/>
                <w:bCs/>
                <w:szCs w:val="24"/>
                <w:u w:val="single"/>
              </w:rPr>
            </w:pPr>
            <w:r w:rsidRPr="00CC55D2">
              <w:rPr>
                <w:rFonts w:ascii="Times New Roman" w:eastAsia="Times New Roman" w:hAnsi="Times New Roman" w:cs="Times New Roman"/>
                <w:b/>
                <w:bCs/>
                <w:szCs w:val="24"/>
                <w:u w:val="single"/>
              </w:rPr>
              <w:t xml:space="preserve">Source Document </w:t>
            </w:r>
          </w:p>
        </w:tc>
        <w:tc>
          <w:tcPr>
            <w:tcW w:w="0" w:type="auto"/>
            <w:vAlign w:val="center"/>
            <w:hideMark/>
          </w:tcPr>
          <w:p w:rsidR="00CC55D2" w:rsidRPr="00CC55D2" w:rsidRDefault="00CC55D2" w:rsidP="00CC55D2">
            <w:pPr>
              <w:spacing w:after="60" w:line="240" w:lineRule="auto"/>
              <w:jc w:val="center"/>
              <w:rPr>
                <w:rFonts w:ascii="Times New Roman" w:eastAsia="Times New Roman" w:hAnsi="Times New Roman" w:cs="Times New Roman"/>
                <w:b/>
                <w:bCs/>
                <w:szCs w:val="24"/>
                <w:u w:val="single"/>
              </w:rPr>
            </w:pPr>
            <w:r w:rsidRPr="00CC55D2">
              <w:rPr>
                <w:rFonts w:ascii="Times New Roman" w:eastAsia="Times New Roman" w:hAnsi="Times New Roman" w:cs="Times New Roman"/>
                <w:b/>
                <w:bCs/>
                <w:szCs w:val="24"/>
                <w:u w:val="single"/>
              </w:rPr>
              <w:t xml:space="preserve">Copy Fee </w:t>
            </w:r>
          </w:p>
        </w:tc>
      </w:tr>
      <w:tr w:rsidR="00CC55D2" w:rsidRPr="00F358A4" w:rsidTr="00455E46">
        <w:trPr>
          <w:tblCellSpacing w:w="15" w:type="dxa"/>
          <w:jc w:val="center"/>
        </w:trPr>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Photocopy (electrostatic)</w:t>
            </w: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p>
        </w:tc>
      </w:tr>
      <w:tr w:rsidR="00CC55D2" w:rsidRPr="00F358A4" w:rsidTr="00455E46">
        <w:trPr>
          <w:tblCellSpacing w:w="15" w:type="dxa"/>
          <w:jc w:val="center"/>
        </w:trPr>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8.5" x 11", 8.5" x 14"</w:t>
            </w: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(from paper documents or microfilm)</w:t>
            </w: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w:t>
            </w:r>
            <w:r>
              <w:rPr>
                <w:rFonts w:ascii="Times New Roman" w:eastAsia="Times New Roman" w:hAnsi="Times New Roman" w:cs="Times New Roman"/>
                <w:szCs w:val="24"/>
              </w:rPr>
              <w:t>0</w:t>
            </w:r>
            <w:r w:rsidRPr="00F358A4">
              <w:rPr>
                <w:rFonts w:ascii="Times New Roman" w:eastAsia="Times New Roman" w:hAnsi="Times New Roman" w:cs="Times New Roman"/>
                <w:szCs w:val="24"/>
              </w:rPr>
              <w:t>.25 per copy</w:t>
            </w:r>
          </w:p>
        </w:tc>
      </w:tr>
      <w:tr w:rsidR="00CC55D2" w:rsidRPr="00F358A4" w:rsidTr="00455E46">
        <w:trPr>
          <w:tblCellSpacing w:w="15" w:type="dxa"/>
          <w:jc w:val="center"/>
        </w:trPr>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11" x 17"</w:t>
            </w: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(from oversize documents)</w:t>
            </w: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w:t>
            </w:r>
            <w:r>
              <w:rPr>
                <w:rFonts w:ascii="Times New Roman" w:eastAsia="Times New Roman" w:hAnsi="Times New Roman" w:cs="Times New Roman"/>
                <w:szCs w:val="24"/>
              </w:rPr>
              <w:t>0</w:t>
            </w:r>
            <w:r w:rsidRPr="00F358A4">
              <w:rPr>
                <w:rFonts w:ascii="Times New Roman" w:eastAsia="Times New Roman" w:hAnsi="Times New Roman" w:cs="Times New Roman"/>
                <w:szCs w:val="24"/>
              </w:rPr>
              <w:t>.</w:t>
            </w:r>
            <w:r>
              <w:rPr>
                <w:rFonts w:ascii="Times New Roman" w:eastAsia="Times New Roman" w:hAnsi="Times New Roman" w:cs="Times New Roman"/>
                <w:szCs w:val="24"/>
              </w:rPr>
              <w:t>5</w:t>
            </w:r>
            <w:r w:rsidRPr="00F358A4">
              <w:rPr>
                <w:rFonts w:ascii="Times New Roman" w:eastAsia="Times New Roman" w:hAnsi="Times New Roman" w:cs="Times New Roman"/>
                <w:szCs w:val="24"/>
              </w:rPr>
              <w:t>0 per copy</w:t>
            </w:r>
          </w:p>
        </w:tc>
      </w:tr>
      <w:tr w:rsidR="00CC55D2" w:rsidRPr="00F358A4" w:rsidTr="00455E46">
        <w:trPr>
          <w:tblCellSpacing w:w="15" w:type="dxa"/>
          <w:jc w:val="center"/>
        </w:trPr>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 xml:space="preserve">Photograph </w:t>
            </w: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 xml:space="preserve">(various formats available) </w:t>
            </w: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 xml:space="preserve">Prices vary; consult staff </w:t>
            </w:r>
          </w:p>
        </w:tc>
      </w:tr>
      <w:tr w:rsidR="00CC55D2" w:rsidRPr="00F358A4" w:rsidTr="00455E46">
        <w:trPr>
          <w:tblCellSpacing w:w="15" w:type="dxa"/>
          <w:jc w:val="center"/>
        </w:trPr>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Videotape</w:t>
            </w: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(VHS)</w:t>
            </w: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Prices vary; consult staff</w:t>
            </w:r>
          </w:p>
        </w:tc>
      </w:tr>
      <w:tr w:rsidR="00CC55D2" w:rsidRPr="00F358A4" w:rsidTr="00455E46">
        <w:trPr>
          <w:tblCellSpacing w:w="15" w:type="dxa"/>
          <w:jc w:val="center"/>
        </w:trPr>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Audiotape</w:t>
            </w: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(various formats available)</w:t>
            </w: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Prices vary; consult staff</w:t>
            </w:r>
          </w:p>
        </w:tc>
      </w:tr>
      <w:tr w:rsidR="00CC55D2" w:rsidRPr="00F358A4" w:rsidTr="00455E46">
        <w:trPr>
          <w:tblCellSpacing w:w="15" w:type="dxa"/>
          <w:jc w:val="center"/>
        </w:trPr>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Certification of Copies</w:t>
            </w: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p>
        </w:tc>
        <w:tc>
          <w:tcPr>
            <w:tcW w:w="0" w:type="auto"/>
            <w:vAlign w:val="center"/>
            <w:hideMark/>
          </w:tcPr>
          <w:p w:rsidR="00CC55D2" w:rsidRPr="00F358A4" w:rsidRDefault="00CC55D2" w:rsidP="00CC55D2">
            <w:pPr>
              <w:spacing w:after="60" w:line="240" w:lineRule="auto"/>
              <w:rPr>
                <w:rFonts w:ascii="Times New Roman" w:eastAsia="Times New Roman" w:hAnsi="Times New Roman" w:cs="Times New Roman"/>
                <w:szCs w:val="24"/>
              </w:rPr>
            </w:pPr>
            <w:r w:rsidRPr="00F358A4">
              <w:rPr>
                <w:rFonts w:ascii="Times New Roman" w:eastAsia="Times New Roman" w:hAnsi="Times New Roman" w:cs="Times New Roman"/>
                <w:szCs w:val="24"/>
              </w:rPr>
              <w:t>$</w:t>
            </w:r>
            <w:r>
              <w:rPr>
                <w:rFonts w:ascii="Times New Roman" w:eastAsia="Times New Roman" w:hAnsi="Times New Roman" w:cs="Times New Roman"/>
                <w:szCs w:val="24"/>
              </w:rPr>
              <w:t>5</w:t>
            </w:r>
            <w:r w:rsidRPr="00F358A4">
              <w:rPr>
                <w:rFonts w:ascii="Times New Roman" w:eastAsia="Times New Roman" w:hAnsi="Times New Roman" w:cs="Times New Roman"/>
                <w:szCs w:val="24"/>
              </w:rPr>
              <w:t xml:space="preserve">.00 per certification </w:t>
            </w:r>
          </w:p>
        </w:tc>
      </w:tr>
    </w:tbl>
    <w:p w:rsidR="00CC55D2" w:rsidRPr="00CC55D2" w:rsidRDefault="00CC55D2" w:rsidP="00CC55D2">
      <w:pPr>
        <w:spacing w:before="120" w:after="120" w:line="240" w:lineRule="auto"/>
        <w:outlineLvl w:val="1"/>
        <w:rPr>
          <w:rFonts w:ascii="Times New Roman" w:eastAsia="Times New Roman" w:hAnsi="Times New Roman" w:cs="Times New Roman"/>
          <w:b/>
          <w:bCs/>
          <w:sz w:val="32"/>
          <w:szCs w:val="32"/>
        </w:rPr>
      </w:pPr>
      <w:r w:rsidRPr="00CC55D2">
        <w:rPr>
          <w:rFonts w:ascii="Times New Roman" w:eastAsia="Times New Roman" w:hAnsi="Times New Roman" w:cs="Times New Roman"/>
          <w:b/>
          <w:bCs/>
          <w:sz w:val="32"/>
          <w:szCs w:val="32"/>
        </w:rPr>
        <w:t>Digital Scans</w:t>
      </w:r>
    </w:p>
    <w:p w:rsidR="00CC55D2" w:rsidRPr="00CC55D2" w:rsidRDefault="00CC55D2" w:rsidP="00CC55D2">
      <w:pPr>
        <w:spacing w:before="120" w:after="120" w:line="240" w:lineRule="auto"/>
        <w:jc w:val="both"/>
        <w:rPr>
          <w:rFonts w:ascii="Times New Roman" w:eastAsia="Times New Roman" w:hAnsi="Times New Roman" w:cs="Times New Roman"/>
          <w:sz w:val="24"/>
          <w:szCs w:val="24"/>
        </w:rPr>
      </w:pPr>
      <w:r w:rsidRPr="00CC55D2">
        <w:rPr>
          <w:rFonts w:ascii="Times New Roman" w:eastAsia="Times New Roman" w:hAnsi="Times New Roman" w:cs="Times New Roman"/>
          <w:sz w:val="24"/>
          <w:szCs w:val="24"/>
        </w:rPr>
        <w:t xml:space="preserve">The Department of History &amp; Archives provides copies of images that are part of the growing Digital Collections for $1.00 per image. (These are typically scanned in TIFF format at 300 dpi to CD.)  </w:t>
      </w:r>
    </w:p>
    <w:p w:rsidR="00CC55D2" w:rsidRPr="00CC55D2" w:rsidRDefault="00CC55D2" w:rsidP="00CC55D2">
      <w:pPr>
        <w:spacing w:before="120" w:after="120" w:line="240" w:lineRule="auto"/>
        <w:jc w:val="both"/>
        <w:rPr>
          <w:rFonts w:ascii="Times New Roman" w:eastAsia="Times New Roman" w:hAnsi="Times New Roman" w:cs="Times New Roman"/>
          <w:sz w:val="24"/>
          <w:szCs w:val="24"/>
        </w:rPr>
      </w:pPr>
      <w:r w:rsidRPr="00CC55D2">
        <w:rPr>
          <w:rFonts w:ascii="Times New Roman" w:eastAsia="Times New Roman" w:hAnsi="Times New Roman" w:cs="Times New Roman"/>
          <w:sz w:val="24"/>
          <w:szCs w:val="24"/>
        </w:rPr>
        <w:t>For scans of original records (not among the Digital Collections), or requests that require re-scanning to a different size or at a higher resolution, the cost is $10.00 per scan.</w:t>
      </w:r>
    </w:p>
    <w:p w:rsidR="00CC55D2" w:rsidRPr="00CC55D2" w:rsidRDefault="00CC55D2" w:rsidP="00CC55D2">
      <w:pPr>
        <w:spacing w:before="120" w:after="120" w:line="240" w:lineRule="auto"/>
        <w:outlineLvl w:val="1"/>
        <w:rPr>
          <w:rFonts w:ascii="Times New Roman" w:eastAsia="Times New Roman" w:hAnsi="Times New Roman" w:cs="Times New Roman"/>
          <w:b/>
          <w:bCs/>
          <w:sz w:val="32"/>
          <w:szCs w:val="32"/>
        </w:rPr>
      </w:pPr>
      <w:r w:rsidRPr="00CC55D2">
        <w:rPr>
          <w:rFonts w:ascii="Times New Roman" w:eastAsia="Times New Roman" w:hAnsi="Times New Roman" w:cs="Times New Roman"/>
          <w:b/>
          <w:bCs/>
          <w:sz w:val="32"/>
          <w:szCs w:val="32"/>
        </w:rPr>
        <w:t>Electronic records and documentation</w:t>
      </w:r>
    </w:p>
    <w:p w:rsidR="00CC55D2" w:rsidRPr="00CC55D2" w:rsidRDefault="00CC55D2" w:rsidP="00CC55D2">
      <w:pPr>
        <w:spacing w:before="120" w:after="120" w:line="240" w:lineRule="auto"/>
        <w:jc w:val="both"/>
        <w:rPr>
          <w:rFonts w:ascii="Times New Roman" w:eastAsia="Times New Roman" w:hAnsi="Times New Roman" w:cs="Times New Roman"/>
          <w:sz w:val="24"/>
          <w:szCs w:val="24"/>
        </w:rPr>
      </w:pPr>
      <w:r w:rsidRPr="00CC55D2">
        <w:rPr>
          <w:rFonts w:ascii="Times New Roman" w:eastAsia="Times New Roman" w:hAnsi="Times New Roman" w:cs="Times New Roman"/>
          <w:sz w:val="24"/>
          <w:szCs w:val="24"/>
        </w:rPr>
        <w:t>Fees for copies of electronic records vary, because they are based on cost of storage medium plus any additional cost of data extraction or other special programming. Copies of agency-produced documentation will be supplied at the standard fees for photocopies, listed above, or at the cost of reproduction.</w:t>
      </w:r>
    </w:p>
    <w:p w:rsidR="00CC55D2" w:rsidRPr="00CC55D2" w:rsidRDefault="00CC55D2" w:rsidP="00CC55D2">
      <w:pPr>
        <w:spacing w:before="120" w:after="120" w:line="240" w:lineRule="auto"/>
        <w:outlineLvl w:val="1"/>
        <w:rPr>
          <w:rFonts w:ascii="Times New Roman" w:eastAsia="Times New Roman" w:hAnsi="Times New Roman" w:cs="Times New Roman"/>
          <w:b/>
          <w:bCs/>
          <w:sz w:val="32"/>
          <w:szCs w:val="32"/>
        </w:rPr>
      </w:pPr>
      <w:r w:rsidRPr="00CC55D2">
        <w:rPr>
          <w:rFonts w:ascii="Times New Roman" w:eastAsia="Times New Roman" w:hAnsi="Times New Roman" w:cs="Times New Roman"/>
          <w:b/>
          <w:bCs/>
          <w:sz w:val="32"/>
          <w:szCs w:val="32"/>
        </w:rPr>
        <w:t>General Information</w:t>
      </w:r>
    </w:p>
    <w:p w:rsidR="00CC55D2" w:rsidRPr="00CC55D2" w:rsidRDefault="00CC55D2" w:rsidP="00CC55D2">
      <w:pPr>
        <w:spacing w:before="120" w:after="120" w:line="240" w:lineRule="auto"/>
        <w:jc w:val="both"/>
        <w:rPr>
          <w:rFonts w:ascii="Times New Roman" w:eastAsia="Times New Roman" w:hAnsi="Times New Roman" w:cs="Times New Roman"/>
          <w:sz w:val="24"/>
          <w:szCs w:val="24"/>
        </w:rPr>
      </w:pPr>
      <w:r w:rsidRPr="00CC55D2">
        <w:rPr>
          <w:rFonts w:ascii="Times New Roman" w:eastAsia="Times New Roman" w:hAnsi="Times New Roman" w:cs="Times New Roman"/>
          <w:sz w:val="24"/>
          <w:szCs w:val="24"/>
        </w:rPr>
        <w:t xml:space="preserve">This general fee schedule applies to copy orders received from State government agencies and offices (including the legislative and judicial branches), local governments, and the general public. </w:t>
      </w:r>
    </w:p>
    <w:p w:rsidR="00CC55D2" w:rsidRPr="00CC55D2" w:rsidRDefault="00CC55D2" w:rsidP="00CC55D2">
      <w:pPr>
        <w:spacing w:before="120" w:after="120" w:line="240" w:lineRule="auto"/>
        <w:jc w:val="both"/>
        <w:rPr>
          <w:rFonts w:ascii="Times New Roman" w:eastAsia="Times New Roman" w:hAnsi="Times New Roman" w:cs="Times New Roman"/>
          <w:sz w:val="24"/>
          <w:szCs w:val="24"/>
        </w:rPr>
      </w:pPr>
      <w:r w:rsidRPr="00CC55D2">
        <w:rPr>
          <w:rFonts w:ascii="Times New Roman" w:eastAsia="Times New Roman" w:hAnsi="Times New Roman" w:cs="Times New Roman"/>
          <w:sz w:val="24"/>
          <w:szCs w:val="24"/>
        </w:rPr>
        <w:t>No self-service photocopying is available except for photocopies made from microforms (microfilm, microfiche, or aperture cards).</w:t>
      </w:r>
    </w:p>
    <w:p w:rsidR="00CC55D2" w:rsidRPr="00CC55D2" w:rsidRDefault="00CC55D2" w:rsidP="00CC55D2">
      <w:pPr>
        <w:spacing w:before="120" w:after="120" w:line="240" w:lineRule="auto"/>
        <w:jc w:val="both"/>
        <w:rPr>
          <w:rFonts w:ascii="Times New Roman" w:eastAsia="Times New Roman" w:hAnsi="Times New Roman" w:cs="Times New Roman"/>
          <w:sz w:val="24"/>
          <w:szCs w:val="24"/>
        </w:rPr>
      </w:pPr>
      <w:r w:rsidRPr="00CC55D2">
        <w:rPr>
          <w:rFonts w:ascii="Times New Roman" w:eastAsia="Times New Roman" w:hAnsi="Times New Roman" w:cs="Times New Roman"/>
          <w:sz w:val="24"/>
          <w:szCs w:val="24"/>
        </w:rPr>
        <w:t xml:space="preserve">Pre-payment is required for all copy orders, except for orders by State government agencies and offices. (Local governments may submit purchase orders.) Checks and money orders should be </w:t>
      </w:r>
      <w:r w:rsidRPr="00CC55D2">
        <w:rPr>
          <w:rFonts w:ascii="Times New Roman" w:eastAsia="Times New Roman" w:hAnsi="Times New Roman" w:cs="Times New Roman"/>
          <w:sz w:val="24"/>
          <w:szCs w:val="24"/>
        </w:rPr>
        <w:lastRenderedPageBreak/>
        <w:t xml:space="preserve">made payable to "Montgomery County Department of History &amp; Archives." (Do not send cash.) Minimum mail or phone order charge is $1.00. </w:t>
      </w:r>
    </w:p>
    <w:p w:rsidR="00CC55D2" w:rsidRPr="00CC55D2" w:rsidRDefault="00CC55D2" w:rsidP="00CC55D2">
      <w:pPr>
        <w:spacing w:before="120" w:after="120" w:line="240" w:lineRule="auto"/>
        <w:jc w:val="both"/>
        <w:rPr>
          <w:rFonts w:ascii="Times New Roman" w:eastAsia="Times New Roman" w:hAnsi="Times New Roman" w:cs="Times New Roman"/>
          <w:sz w:val="24"/>
          <w:szCs w:val="24"/>
        </w:rPr>
      </w:pPr>
      <w:r w:rsidRPr="00CC55D2">
        <w:rPr>
          <w:rFonts w:ascii="Times New Roman" w:eastAsia="Times New Roman" w:hAnsi="Times New Roman" w:cs="Times New Roman"/>
          <w:sz w:val="24"/>
          <w:szCs w:val="24"/>
        </w:rPr>
        <w:t>Copy orders are filled as soon as possible. Large orders may be subject to delay because of other demands on staff and equipment time.</w:t>
      </w:r>
    </w:p>
    <w:p w:rsidR="00CC55D2" w:rsidRPr="00CC55D2" w:rsidRDefault="00CC55D2" w:rsidP="00CC55D2">
      <w:pPr>
        <w:spacing w:before="120" w:after="120" w:line="240" w:lineRule="auto"/>
        <w:jc w:val="both"/>
        <w:rPr>
          <w:rFonts w:ascii="Times New Roman" w:eastAsia="Times New Roman" w:hAnsi="Times New Roman" w:cs="Times New Roman"/>
          <w:sz w:val="24"/>
          <w:szCs w:val="24"/>
        </w:rPr>
      </w:pPr>
      <w:r w:rsidRPr="00CC55D2">
        <w:rPr>
          <w:rFonts w:ascii="Times New Roman" w:eastAsia="Times New Roman" w:hAnsi="Times New Roman" w:cs="Times New Roman"/>
          <w:sz w:val="24"/>
          <w:szCs w:val="24"/>
        </w:rPr>
        <w:t>The Montgomery County Department of History &amp; Archives will not make copies of records containing information restricted by law, except for legally-authorized purposes.</w:t>
      </w:r>
    </w:p>
    <w:p w:rsidR="00CC55D2" w:rsidRPr="00CC55D2" w:rsidRDefault="00CC55D2" w:rsidP="00CC55D2">
      <w:pPr>
        <w:spacing w:before="120" w:after="120" w:line="240" w:lineRule="auto"/>
        <w:jc w:val="both"/>
        <w:rPr>
          <w:rFonts w:ascii="Times New Roman" w:eastAsia="Times New Roman" w:hAnsi="Times New Roman" w:cs="Times New Roman"/>
          <w:sz w:val="24"/>
          <w:szCs w:val="24"/>
        </w:rPr>
      </w:pPr>
      <w:r w:rsidRPr="00CC55D2">
        <w:rPr>
          <w:rFonts w:ascii="Times New Roman" w:eastAsia="Times New Roman" w:hAnsi="Times New Roman" w:cs="Times New Roman"/>
          <w:sz w:val="24"/>
          <w:szCs w:val="24"/>
        </w:rPr>
        <w:t>The Montgomery County Department of History &amp; Archives will not make photocopies (electrostatic) of fragile original documents, when copying may damage the documents.</w:t>
      </w:r>
    </w:p>
    <w:p w:rsidR="00CC55D2" w:rsidRPr="00CC55D2" w:rsidRDefault="00CC55D2" w:rsidP="00CC55D2">
      <w:pPr>
        <w:spacing w:before="120" w:after="120" w:line="240" w:lineRule="auto"/>
        <w:jc w:val="both"/>
        <w:rPr>
          <w:rFonts w:ascii="Times New Roman" w:eastAsia="Times New Roman" w:hAnsi="Times New Roman" w:cs="Times New Roman"/>
          <w:sz w:val="24"/>
          <w:szCs w:val="24"/>
        </w:rPr>
      </w:pPr>
      <w:r w:rsidRPr="00CC55D2">
        <w:rPr>
          <w:rFonts w:ascii="Times New Roman" w:eastAsia="Times New Roman" w:hAnsi="Times New Roman" w:cs="Times New Roman"/>
          <w:sz w:val="24"/>
          <w:szCs w:val="24"/>
        </w:rPr>
        <w:t xml:space="preserve">Researchers may photograph documents with their own cameras, subject to Department of History &amp; Archives’ restrictions on handling fragile materials. </w:t>
      </w:r>
    </w:p>
    <w:p w:rsidR="00CC55D2" w:rsidRPr="00CC55D2" w:rsidRDefault="00CC55D2" w:rsidP="00CC55D2">
      <w:pPr>
        <w:spacing w:before="120" w:after="120" w:line="240" w:lineRule="auto"/>
        <w:jc w:val="both"/>
        <w:rPr>
          <w:rFonts w:ascii="Times New Roman" w:eastAsia="Times New Roman" w:hAnsi="Times New Roman" w:cs="Times New Roman"/>
          <w:sz w:val="24"/>
          <w:szCs w:val="24"/>
        </w:rPr>
      </w:pPr>
      <w:r w:rsidRPr="00CC55D2">
        <w:rPr>
          <w:rFonts w:ascii="Times New Roman" w:eastAsia="Times New Roman" w:hAnsi="Times New Roman" w:cs="Times New Roman"/>
          <w:sz w:val="24"/>
          <w:szCs w:val="24"/>
        </w:rPr>
        <w:t>Copies will be sent by first-class mail unless the customer makes other arrangements. Customers may request shipment of copies by express, at customer expense. Copies may be picked up at the Montgomery County Department of History &amp; Archives. Facsimile (FAX) service is not available.</w:t>
      </w:r>
    </w:p>
    <w:p w:rsidR="00CC55D2" w:rsidRPr="00CC55D2" w:rsidRDefault="00CC55D2" w:rsidP="00CC55D2">
      <w:pPr>
        <w:spacing w:before="100" w:beforeAutospacing="1" w:after="100" w:afterAutospacing="1"/>
        <w:rPr>
          <w:rFonts w:ascii="Times New Roman" w:eastAsia="Times New Roman" w:hAnsi="Times New Roman" w:cs="Times New Roman"/>
          <w:b/>
          <w:sz w:val="24"/>
          <w:szCs w:val="24"/>
        </w:rPr>
      </w:pPr>
      <w:r w:rsidRPr="00CC55D2">
        <w:rPr>
          <w:rFonts w:ascii="Times New Roman" w:eastAsia="Times New Roman" w:hAnsi="Times New Roman" w:cs="Times New Roman"/>
          <w:b/>
          <w:sz w:val="24"/>
          <w:szCs w:val="24"/>
        </w:rPr>
        <w:t>Saving a digital image of Dept. of History &amp; Archives material:</w:t>
      </w:r>
    </w:p>
    <w:p w:rsidR="00CC55D2" w:rsidRDefault="00CC55D2" w:rsidP="00CC55D2">
      <w:pPr>
        <w:pStyle w:val="ListParagraph"/>
        <w:numPr>
          <w:ilvl w:val="0"/>
          <w:numId w:val="1"/>
        </w:num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Digital images of Dept. of History &amp; Archives materials made using History &amp; Archives equipment must be saved to CDs or flash drives (aka USB drives, jump drives, thumb drives, or travel drives)</w:t>
      </w:r>
    </w:p>
    <w:p w:rsidR="00CC55D2" w:rsidRDefault="00CC55D2" w:rsidP="00CC55D2">
      <w:pPr>
        <w:pStyle w:val="ListParagraph"/>
        <w:numPr>
          <w:ilvl w:val="0"/>
          <w:numId w:val="1"/>
        </w:num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CDs must be purchased from History &amp; Archives.  CDs are $2 per CD.</w:t>
      </w:r>
    </w:p>
    <w:p w:rsidR="00CC55D2" w:rsidRPr="00F60A5F" w:rsidRDefault="00CC55D2" w:rsidP="00CC55D2">
      <w:pPr>
        <w:pStyle w:val="ListParagraph"/>
        <w:numPr>
          <w:ilvl w:val="0"/>
          <w:numId w:val="1"/>
        </w:num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 xml:space="preserve">Customers may use their own flash drive, </w:t>
      </w:r>
      <w:r>
        <w:rPr>
          <w:rFonts w:ascii="Times New Roman" w:eastAsia="Times New Roman" w:hAnsi="Times New Roman" w:cs="Times New Roman"/>
          <w:b/>
          <w:szCs w:val="24"/>
        </w:rPr>
        <w:t xml:space="preserve">but </w:t>
      </w:r>
      <w:r>
        <w:rPr>
          <w:rFonts w:ascii="Times New Roman" w:eastAsia="Times New Roman" w:hAnsi="Times New Roman" w:cs="Times New Roman"/>
          <w:szCs w:val="24"/>
        </w:rPr>
        <w:t xml:space="preserve">the flash drive </w:t>
      </w:r>
      <w:r>
        <w:rPr>
          <w:rFonts w:ascii="Times New Roman" w:eastAsia="Times New Roman" w:hAnsi="Times New Roman" w:cs="Times New Roman"/>
          <w:b/>
          <w:szCs w:val="24"/>
        </w:rPr>
        <w:t xml:space="preserve">must </w:t>
      </w:r>
      <w:r>
        <w:rPr>
          <w:rFonts w:ascii="Times New Roman" w:eastAsia="Times New Roman" w:hAnsi="Times New Roman" w:cs="Times New Roman"/>
          <w:szCs w:val="24"/>
        </w:rPr>
        <w:t xml:space="preserve">be scanned by History &amp; Archives staff for viruses before </w:t>
      </w:r>
      <w:proofErr w:type="gramStart"/>
      <w:r>
        <w:rPr>
          <w:rFonts w:ascii="Times New Roman" w:eastAsia="Times New Roman" w:hAnsi="Times New Roman" w:cs="Times New Roman"/>
          <w:szCs w:val="24"/>
        </w:rPr>
        <w:t>its</w:t>
      </w:r>
      <w:proofErr w:type="gramEnd"/>
      <w:r>
        <w:rPr>
          <w:rFonts w:ascii="Times New Roman" w:eastAsia="Times New Roman" w:hAnsi="Times New Roman" w:cs="Times New Roman"/>
          <w:szCs w:val="24"/>
        </w:rPr>
        <w:t xml:space="preserve"> used on any History &amp; Archives equipment.  </w:t>
      </w:r>
    </w:p>
    <w:p w:rsidR="00CC55D2" w:rsidRPr="00CC55D2" w:rsidRDefault="00CC55D2" w:rsidP="00CC55D2">
      <w:pPr>
        <w:spacing w:before="100" w:beforeAutospacing="1" w:after="100" w:afterAutospacing="1"/>
        <w:rPr>
          <w:rFonts w:ascii="Times New Roman" w:eastAsia="Times New Roman" w:hAnsi="Times New Roman" w:cs="Times New Roman"/>
          <w:sz w:val="24"/>
          <w:szCs w:val="24"/>
        </w:rPr>
      </w:pPr>
      <w:r w:rsidRPr="00CC55D2">
        <w:rPr>
          <w:rFonts w:ascii="Times New Roman" w:eastAsia="Times New Roman" w:hAnsi="Times New Roman" w:cs="Times New Roman"/>
          <w:sz w:val="24"/>
          <w:szCs w:val="24"/>
        </w:rPr>
        <w:t>Inquiries about copying fees and requests for copies should be directed to:</w:t>
      </w:r>
    </w:p>
    <w:p w:rsidR="00CC55D2" w:rsidRPr="00CC55D2" w:rsidRDefault="00CC55D2" w:rsidP="00CC55D2">
      <w:pPr>
        <w:spacing w:before="100" w:beforeAutospacing="1" w:after="100" w:afterAutospacing="1"/>
        <w:jc w:val="center"/>
        <w:rPr>
          <w:rFonts w:ascii="Times New Roman" w:eastAsia="Times New Roman" w:hAnsi="Times New Roman" w:cs="Times New Roman"/>
          <w:sz w:val="24"/>
          <w:szCs w:val="24"/>
        </w:rPr>
      </w:pPr>
      <w:r w:rsidRPr="00CC55D2">
        <w:rPr>
          <w:rFonts w:ascii="Times New Roman" w:eastAsia="Times New Roman" w:hAnsi="Times New Roman" w:cs="Times New Roman"/>
          <w:b/>
          <w:sz w:val="24"/>
          <w:szCs w:val="24"/>
        </w:rPr>
        <w:t>Montgomery County Department of History &amp; Archives</w:t>
      </w:r>
      <w:r w:rsidRPr="00CC55D2">
        <w:rPr>
          <w:rFonts w:ascii="Times New Roman" w:eastAsia="Times New Roman" w:hAnsi="Times New Roman" w:cs="Times New Roman"/>
          <w:sz w:val="24"/>
          <w:szCs w:val="24"/>
        </w:rPr>
        <w:br/>
        <w:t>Old Courthouse, 9 Park St</w:t>
      </w:r>
      <w:proofErr w:type="gramStart"/>
      <w:r w:rsidRPr="00CC55D2">
        <w:rPr>
          <w:rFonts w:ascii="Times New Roman" w:eastAsia="Times New Roman" w:hAnsi="Times New Roman" w:cs="Times New Roman"/>
          <w:sz w:val="24"/>
          <w:szCs w:val="24"/>
        </w:rPr>
        <w:t>.</w:t>
      </w:r>
      <w:proofErr w:type="gramEnd"/>
      <w:r w:rsidRPr="00CC55D2">
        <w:rPr>
          <w:rFonts w:ascii="Times New Roman" w:eastAsia="Times New Roman" w:hAnsi="Times New Roman" w:cs="Times New Roman"/>
          <w:sz w:val="24"/>
          <w:szCs w:val="24"/>
        </w:rPr>
        <w:br/>
        <w:t>PO Box 1500</w:t>
      </w:r>
      <w:r w:rsidRPr="00CC55D2">
        <w:rPr>
          <w:rFonts w:ascii="Times New Roman" w:eastAsia="Times New Roman" w:hAnsi="Times New Roman" w:cs="Times New Roman"/>
          <w:sz w:val="24"/>
          <w:szCs w:val="24"/>
        </w:rPr>
        <w:br/>
        <w:t>Fonda, NY 12068-1500</w:t>
      </w:r>
      <w:r w:rsidRPr="00CC55D2">
        <w:rPr>
          <w:rFonts w:ascii="Times New Roman" w:eastAsia="Times New Roman" w:hAnsi="Times New Roman" w:cs="Times New Roman"/>
          <w:sz w:val="24"/>
          <w:szCs w:val="24"/>
        </w:rPr>
        <w:br/>
        <w:t>Phone: (518) 853-8186</w:t>
      </w:r>
      <w:r w:rsidRPr="00CC55D2">
        <w:rPr>
          <w:rFonts w:ascii="Times New Roman" w:eastAsia="Times New Roman" w:hAnsi="Times New Roman" w:cs="Times New Roman"/>
          <w:sz w:val="24"/>
          <w:szCs w:val="24"/>
        </w:rPr>
        <w:br/>
        <w:t>Fax: (518) 853-8392</w:t>
      </w:r>
      <w:r w:rsidRPr="00CC55D2">
        <w:rPr>
          <w:rFonts w:ascii="Times New Roman" w:eastAsia="Times New Roman" w:hAnsi="Times New Roman" w:cs="Times New Roman"/>
          <w:sz w:val="24"/>
          <w:szCs w:val="24"/>
        </w:rPr>
        <w:br/>
        <w:t xml:space="preserve">E-mail: </w:t>
      </w:r>
      <w:hyperlink r:id="rId7" w:history="1">
        <w:r w:rsidRPr="00CC55D2">
          <w:rPr>
            <w:rStyle w:val="Hyperlink"/>
            <w:rFonts w:ascii="Times New Roman" w:eastAsia="Times New Roman" w:hAnsi="Times New Roman" w:cs="Times New Roman"/>
            <w:sz w:val="24"/>
            <w:szCs w:val="24"/>
          </w:rPr>
          <w:t>kfarquhar@co.montgomery.ny.us</w:t>
        </w:r>
      </w:hyperlink>
    </w:p>
    <w:sectPr w:rsidR="00CC55D2" w:rsidRPr="00CC55D2" w:rsidSect="001C14A2">
      <w:headerReference w:type="default" r:id="rId8"/>
      <w:footerReference w:type="default" r:id="rId9"/>
      <w:pgSz w:w="12240" w:h="15840" w:code="1"/>
      <w:pgMar w:top="2347"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3D8" w:rsidRDefault="006F63D8" w:rsidP="004410BD">
      <w:pPr>
        <w:spacing w:after="0" w:line="240" w:lineRule="auto"/>
      </w:pPr>
      <w:r>
        <w:separator/>
      </w:r>
    </w:p>
  </w:endnote>
  <w:endnote w:type="continuationSeparator" w:id="0">
    <w:p w:rsidR="006F63D8" w:rsidRDefault="006F63D8" w:rsidP="00441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A2" w:rsidRDefault="00BE542C" w:rsidP="001C14A2">
    <w:pPr>
      <w:pStyle w:val="Footer"/>
      <w:jc w:val="center"/>
    </w:pPr>
    <w:r>
      <w:rPr>
        <w:rFonts w:ascii="Georgia" w:hAnsi="Georgia"/>
        <w:color w:val="405C58"/>
        <w:sz w:val="18"/>
        <w:szCs w:val="18"/>
      </w:rPr>
      <w:t xml:space="preserve">9 </w:t>
    </w:r>
    <w:r w:rsidR="001C14A2" w:rsidRPr="00296887">
      <w:rPr>
        <w:rFonts w:ascii="Georgia" w:hAnsi="Georgia"/>
        <w:color w:val="405C58"/>
        <w:sz w:val="18"/>
        <w:szCs w:val="18"/>
      </w:rPr>
      <w:t xml:space="preserve">Park Street </w:t>
    </w:r>
    <w:r w:rsidR="001C14A2" w:rsidRPr="00296887">
      <w:rPr>
        <w:rFonts w:ascii="Georgia" w:hAnsi="Georgia" w:cstheme="minorHAnsi"/>
        <w:color w:val="405C58"/>
        <w:sz w:val="18"/>
        <w:szCs w:val="18"/>
      </w:rPr>
      <w:t>◦</w:t>
    </w:r>
    <w:r w:rsidR="001C14A2" w:rsidRPr="00296887">
      <w:rPr>
        <w:rFonts w:ascii="Georgia" w:hAnsi="Georgia"/>
        <w:color w:val="405C58"/>
        <w:sz w:val="18"/>
        <w:szCs w:val="18"/>
      </w:rPr>
      <w:t xml:space="preserve"> P.O. Box 1500 </w:t>
    </w:r>
    <w:r w:rsidR="001C14A2" w:rsidRPr="00296887">
      <w:rPr>
        <w:rFonts w:ascii="Georgia" w:hAnsi="Georgia" w:cstheme="minorHAnsi"/>
        <w:color w:val="405C58"/>
        <w:sz w:val="18"/>
        <w:szCs w:val="18"/>
      </w:rPr>
      <w:t>◦</w:t>
    </w:r>
    <w:r w:rsidR="001C14A2" w:rsidRPr="00296887">
      <w:rPr>
        <w:rFonts w:ascii="Georgia" w:hAnsi="Georgia"/>
        <w:color w:val="405C58"/>
        <w:sz w:val="18"/>
        <w:szCs w:val="18"/>
      </w:rPr>
      <w:t xml:space="preserve"> Fonda, NY  12068 </w:t>
    </w:r>
    <w:r w:rsidR="001C14A2" w:rsidRPr="00296887">
      <w:rPr>
        <w:rFonts w:ascii="Georgia" w:hAnsi="Georgia" w:cstheme="minorHAnsi"/>
        <w:color w:val="405C58"/>
        <w:sz w:val="18"/>
        <w:szCs w:val="18"/>
      </w:rPr>
      <w:t>◦ 518-853-</w:t>
    </w:r>
    <w:r>
      <w:rPr>
        <w:rFonts w:ascii="Georgia" w:hAnsi="Georgia" w:cstheme="minorHAnsi"/>
        <w:color w:val="405C58"/>
        <w:sz w:val="18"/>
        <w:szCs w:val="18"/>
      </w:rPr>
      <w:t>8186</w:t>
    </w:r>
    <w:r w:rsidR="001C14A2" w:rsidRPr="00296887">
      <w:rPr>
        <w:rFonts w:ascii="Georgia" w:hAnsi="Georgia" w:cstheme="minorHAnsi"/>
        <w:color w:val="405C58"/>
        <w:sz w:val="18"/>
        <w:szCs w:val="18"/>
      </w:rPr>
      <w:t xml:space="preserve"> ◦ www.co.montgomery.ny.us</w:t>
    </w:r>
  </w:p>
  <w:p w:rsidR="00BD3EEA" w:rsidRDefault="00BD3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3D8" w:rsidRDefault="006F63D8" w:rsidP="004410BD">
      <w:pPr>
        <w:spacing w:after="0" w:line="240" w:lineRule="auto"/>
      </w:pPr>
      <w:r>
        <w:separator/>
      </w:r>
    </w:p>
  </w:footnote>
  <w:footnote w:type="continuationSeparator" w:id="0">
    <w:p w:rsidR="006F63D8" w:rsidRDefault="006F63D8" w:rsidP="00441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EA" w:rsidRDefault="00BD3EEA">
    <w:pPr>
      <w:pStyle w:val="Header"/>
    </w:pPr>
  </w:p>
  <w:p w:rsidR="00BD3EEA" w:rsidRDefault="00BD3EEA">
    <w:pPr>
      <w:pStyle w:val="Header"/>
    </w:pPr>
  </w:p>
  <w:p w:rsidR="00BD3EEA" w:rsidRDefault="00BD3EEA">
    <w:pPr>
      <w:pStyle w:val="Header"/>
    </w:pPr>
  </w:p>
  <w:p w:rsidR="00BD3EEA" w:rsidRDefault="0093341E" w:rsidP="00BD3EEA">
    <w:pPr>
      <w:pStyle w:val="Header"/>
      <w:tabs>
        <w:tab w:val="clear" w:pos="9360"/>
        <w:tab w:val="right" w:pos="10350"/>
      </w:tabs>
      <w:ind w:left="-1080"/>
      <w:rPr>
        <w:rFonts w:ascii="Georgia" w:hAnsi="Georgia"/>
        <w:color w:val="405C58"/>
      </w:rPr>
    </w:pPr>
    <w:r>
      <w:rPr>
        <w:rFonts w:ascii="Georgia" w:hAnsi="Georgia"/>
        <w:noProof/>
        <w:color w:val="405C5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0.8pt;width:905.75pt;height:151.15pt;z-index:-251658752;mso-position-horizontal-relative:page;mso-position-vertical-relative:page" wrapcoords="7042 315 6804 631 6646 1577 6646 2838 6699 5361 0 6149 0 6464 7015 7883 0 7883 0 8199 5908 10406 5881 12298 7253 12928 6145 13244 6119 14190 7569 14347 8255 14347 10760 12928 8571 10406 14585 8199 14585 7883 7543 7883 14585 6464 14585 6149 7859 5361 7938 1734 7780 631 7516 315 7042 315">
          <v:imagedata r:id="rId1" o:title=""/>
          <w10:wrap anchorx="page" anchory="page"/>
        </v:shape>
        <o:OLEObject Type="Embed" ProgID="CorelDraw.Graphic.16" ShapeID="_x0000_s2049" DrawAspect="Content" ObjectID="_1569650090" r:id="rId2"/>
      </w:pict>
    </w:r>
    <w:r w:rsidR="000C5C19">
      <w:rPr>
        <w:rFonts w:ascii="Georgia" w:hAnsi="Georgia"/>
        <w:color w:val="405C58"/>
      </w:rPr>
      <w:t>Department of History and Archives</w:t>
    </w:r>
    <w:r w:rsidR="00BD3EEA">
      <w:rPr>
        <w:rFonts w:ascii="Georgia" w:hAnsi="Georgia"/>
        <w:color w:val="405C58"/>
      </w:rPr>
      <w:tab/>
    </w:r>
    <w:r w:rsidR="00BD3EEA">
      <w:rPr>
        <w:rFonts w:ascii="Georgia" w:hAnsi="Georgia"/>
        <w:color w:val="405C58"/>
      </w:rPr>
      <w:tab/>
    </w:r>
    <w:r w:rsidR="000C5C19">
      <w:rPr>
        <w:rFonts w:ascii="Georgia" w:hAnsi="Georgia"/>
        <w:color w:val="405C58"/>
      </w:rPr>
      <w:t xml:space="preserve">Kelly </w:t>
    </w:r>
    <w:proofErr w:type="spellStart"/>
    <w:r w:rsidR="000C5C19">
      <w:rPr>
        <w:rFonts w:ascii="Georgia" w:hAnsi="Georgia"/>
        <w:color w:val="405C58"/>
      </w:rPr>
      <w:t>Yacobucci</w:t>
    </w:r>
    <w:proofErr w:type="spellEnd"/>
    <w:r w:rsidR="000C5C19">
      <w:rPr>
        <w:rFonts w:ascii="Georgia" w:hAnsi="Georgia"/>
        <w:color w:val="405C58"/>
      </w:rPr>
      <w:t xml:space="preserve"> Farquhar</w:t>
    </w:r>
  </w:p>
  <w:p w:rsidR="00BD3EEA" w:rsidRPr="00BD3EEA" w:rsidRDefault="00BD3EEA" w:rsidP="00BD3EEA">
    <w:pPr>
      <w:pStyle w:val="Header"/>
      <w:tabs>
        <w:tab w:val="clear" w:pos="9360"/>
        <w:tab w:val="right" w:pos="10350"/>
      </w:tabs>
      <w:ind w:left="-1080"/>
      <w:rPr>
        <w:rFonts w:ascii="Georgia" w:hAnsi="Georgia"/>
        <w:color w:val="B7A674"/>
        <w:sz w:val="18"/>
        <w:szCs w:val="18"/>
      </w:rPr>
    </w:pPr>
    <w:r w:rsidRPr="00BD3EEA">
      <w:rPr>
        <w:rFonts w:ascii="Georgia" w:hAnsi="Georgia"/>
        <w:color w:val="B7A674"/>
        <w:sz w:val="20"/>
        <w:szCs w:val="20"/>
      </w:rPr>
      <w:tab/>
    </w:r>
    <w:r w:rsidRPr="00BD3EEA">
      <w:rPr>
        <w:rFonts w:ascii="Georgia" w:hAnsi="Georgia"/>
        <w:color w:val="B7A674"/>
        <w:sz w:val="20"/>
        <w:szCs w:val="20"/>
      </w:rPr>
      <w:tab/>
    </w:r>
    <w:r w:rsidRPr="00BD3EEA">
      <w:rPr>
        <w:rFonts w:ascii="Georgia" w:hAnsi="Georgia"/>
        <w:color w:val="B7A674"/>
        <w:sz w:val="18"/>
        <w:szCs w:val="18"/>
      </w:rPr>
      <w:t xml:space="preserve">County </w:t>
    </w:r>
    <w:r w:rsidR="000C5C19">
      <w:rPr>
        <w:rFonts w:ascii="Georgia" w:hAnsi="Georgia"/>
        <w:color w:val="B7A674"/>
        <w:sz w:val="18"/>
        <w:szCs w:val="18"/>
      </w:rPr>
      <w:t>Historian/RMO</w:t>
    </w:r>
  </w:p>
  <w:p w:rsidR="00BD3EEA" w:rsidRDefault="00BD3EEA" w:rsidP="00BD3EEA">
    <w:pPr>
      <w:pStyle w:val="Header"/>
      <w:ind w:left="1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A0000"/>
    <w:multiLevelType w:val="hybridMultilevel"/>
    <w:tmpl w:val="5766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F63D8"/>
    <w:rsid w:val="000937AD"/>
    <w:rsid w:val="000C5C19"/>
    <w:rsid w:val="001C14A2"/>
    <w:rsid w:val="00282C4C"/>
    <w:rsid w:val="003877FE"/>
    <w:rsid w:val="00432C37"/>
    <w:rsid w:val="004410BD"/>
    <w:rsid w:val="00455E46"/>
    <w:rsid w:val="00530A7F"/>
    <w:rsid w:val="006F63D8"/>
    <w:rsid w:val="0093341E"/>
    <w:rsid w:val="00AC67B6"/>
    <w:rsid w:val="00BD3EEA"/>
    <w:rsid w:val="00BE542C"/>
    <w:rsid w:val="00C81C90"/>
    <w:rsid w:val="00CC55D2"/>
    <w:rsid w:val="00E320FA"/>
    <w:rsid w:val="00F901B6"/>
    <w:rsid w:val="00FB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1C90"/>
  </w:style>
  <w:style w:type="paragraph" w:styleId="Heading1">
    <w:name w:val="heading 1"/>
    <w:basedOn w:val="Normal"/>
    <w:next w:val="Normal"/>
    <w:link w:val="Heading1Char"/>
    <w:uiPriority w:val="9"/>
    <w:rsid w:val="00282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82C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2C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2C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2C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2C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2C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2C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82C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2C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2C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2C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2C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2C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2C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2C4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282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2C4C"/>
    <w:pPr>
      <w:outlineLvl w:val="9"/>
    </w:pPr>
  </w:style>
  <w:style w:type="paragraph" w:styleId="Header">
    <w:name w:val="header"/>
    <w:basedOn w:val="Normal"/>
    <w:link w:val="HeaderChar"/>
    <w:uiPriority w:val="99"/>
    <w:unhideWhenUsed/>
    <w:rsid w:val="00441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BD"/>
  </w:style>
  <w:style w:type="paragraph" w:styleId="Footer">
    <w:name w:val="footer"/>
    <w:basedOn w:val="Normal"/>
    <w:link w:val="FooterChar"/>
    <w:uiPriority w:val="99"/>
    <w:unhideWhenUsed/>
    <w:rsid w:val="00441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BD"/>
  </w:style>
  <w:style w:type="paragraph" w:styleId="BalloonText">
    <w:name w:val="Balloon Text"/>
    <w:basedOn w:val="Normal"/>
    <w:link w:val="BalloonTextChar"/>
    <w:uiPriority w:val="99"/>
    <w:semiHidden/>
    <w:unhideWhenUsed/>
    <w:rsid w:val="00441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BD"/>
    <w:rPr>
      <w:rFonts w:ascii="Tahoma" w:hAnsi="Tahoma" w:cs="Tahoma"/>
      <w:sz w:val="16"/>
      <w:szCs w:val="16"/>
    </w:rPr>
  </w:style>
  <w:style w:type="character" w:styleId="Hyperlink">
    <w:name w:val="Hyperlink"/>
    <w:basedOn w:val="DefaultParagraphFont"/>
    <w:uiPriority w:val="99"/>
    <w:unhideWhenUsed/>
    <w:rsid w:val="00CC55D2"/>
    <w:rPr>
      <w:color w:val="0000FF"/>
      <w:u w:val="single"/>
    </w:rPr>
  </w:style>
  <w:style w:type="paragraph" w:styleId="ListParagraph">
    <w:name w:val="List Paragraph"/>
    <w:basedOn w:val="Normal"/>
    <w:uiPriority w:val="34"/>
    <w:qFormat/>
    <w:rsid w:val="00CC55D2"/>
    <w:pPr>
      <w:spacing w:after="0" w:line="240" w:lineRule="auto"/>
      <w:ind w:left="720"/>
      <w:contextualSpacing/>
    </w:pPr>
    <w:rPr>
      <w:rFonts w:ascii="Bell MT" w:hAnsi="Bell MT"/>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farquhar@co.montgomery.n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ntillo\AppData\Local\Microsoft\Windows\Temporary%20Internet%20Files\Content.Outlook\FXLM63YJ\ExecutiveLetterheadFi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ExecutiveLetterheadFinal (2).dotx</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asantillo</dc:creator>
  <cp:lastModifiedBy>kfarquhar</cp:lastModifiedBy>
  <cp:revision>3</cp:revision>
  <cp:lastPrinted>2015-06-11T21:44:00Z</cp:lastPrinted>
  <dcterms:created xsi:type="dcterms:W3CDTF">2017-10-16T13:08:00Z</dcterms:created>
  <dcterms:modified xsi:type="dcterms:W3CDTF">2017-10-16T13:08:00Z</dcterms:modified>
</cp:coreProperties>
</file>